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BD" w:rsidRPr="00281500" w:rsidRDefault="00DF25BD">
      <w:pPr>
        <w:rPr>
          <w:rFonts w:ascii="Times New Roman" w:hAnsi="Times New Roman" w:cs="Times New Roman"/>
          <w:b/>
        </w:rPr>
      </w:pPr>
      <w:r w:rsidRPr="00281500">
        <w:rPr>
          <w:rFonts w:ascii="Times New Roman" w:hAnsi="Times New Roman" w:cs="Times New Roman"/>
          <w:b/>
        </w:rPr>
        <w:t>Данные опроса по выявлению степени удовлетворенности родителей услугами дополнительного образования</w:t>
      </w:r>
      <w:r w:rsidRPr="00281500">
        <w:rPr>
          <w:rFonts w:ascii="Times New Roman" w:hAnsi="Times New Roman" w:cs="Times New Roman"/>
          <w:b/>
        </w:rPr>
        <w:t xml:space="preserve"> в  МОУ «РПКГ» </w:t>
      </w:r>
    </w:p>
    <w:p w:rsidR="00DF25BD" w:rsidRPr="00281500" w:rsidRDefault="00DF25BD" w:rsidP="00DF25BD">
      <w:pPr>
        <w:spacing w:after="0" w:line="240" w:lineRule="auto"/>
        <w:ind w:left="-164"/>
        <w:jc w:val="both"/>
        <w:rPr>
          <w:rFonts w:ascii="Times New Roman" w:eastAsiaTheme="minorEastAsia" w:hAnsi="Times New Roman" w:cs="Times New Roman"/>
          <w:lang w:eastAsia="ru-RU"/>
        </w:rPr>
      </w:pPr>
      <w:r w:rsidRPr="00281500">
        <w:rPr>
          <w:rFonts w:ascii="Times New Roman" w:eastAsiaTheme="minorEastAsia" w:hAnsi="Times New Roman" w:cs="Times New Roman"/>
          <w:lang w:eastAsia="ru-RU"/>
        </w:rPr>
        <w:t xml:space="preserve">В гимназии особое внимание уделяется реализации федерального проекта «Успех каждого ребенка».  Работа с учащимися в рамках дополнительного образования  выполняет важные воспитательные задачи: целенаправленно организовывает досуг учащихся, формирует творческую личность, создает условия для социального, культурного и профессионального самоопределения, предупреждает асоциальное поведение. </w:t>
      </w:r>
    </w:p>
    <w:p w:rsidR="00DF25BD" w:rsidRPr="00281500" w:rsidRDefault="00DF25BD" w:rsidP="00DF25BD">
      <w:pPr>
        <w:spacing w:after="0" w:line="240" w:lineRule="auto"/>
        <w:ind w:left="-164"/>
        <w:jc w:val="both"/>
        <w:rPr>
          <w:rFonts w:ascii="Times New Roman" w:eastAsiaTheme="minorEastAsia" w:hAnsi="Times New Roman" w:cs="Times New Roman"/>
          <w:lang w:eastAsia="ru-RU"/>
        </w:rPr>
      </w:pPr>
      <w:r w:rsidRPr="00281500">
        <w:rPr>
          <w:rFonts w:ascii="Times New Roman" w:eastAsiaTheme="minorEastAsia" w:hAnsi="Times New Roman" w:cs="Times New Roman"/>
          <w:lang w:eastAsia="ru-RU"/>
        </w:rPr>
        <w:t xml:space="preserve">Охват дополнительным образованием в гимназии  в 2022 -23 уч. году составил 76 процентов. </w:t>
      </w:r>
    </w:p>
    <w:p w:rsidR="00DF25BD" w:rsidRPr="00281500" w:rsidRDefault="00DF25BD" w:rsidP="00DF25BD">
      <w:pPr>
        <w:spacing w:after="0" w:line="240" w:lineRule="auto"/>
        <w:ind w:left="-164"/>
        <w:jc w:val="both"/>
        <w:rPr>
          <w:rFonts w:ascii="Times New Roman" w:eastAsiaTheme="minorEastAsia" w:hAnsi="Times New Roman" w:cs="Times New Roman"/>
          <w:lang w:eastAsia="ru-RU"/>
        </w:rPr>
      </w:pPr>
      <w:r w:rsidRPr="00281500">
        <w:rPr>
          <w:rFonts w:ascii="Times New Roman" w:eastAsiaTheme="minorEastAsia" w:hAnsi="Times New Roman" w:cs="Times New Roman"/>
          <w:lang w:eastAsia="ru-RU"/>
        </w:rPr>
        <w:t>В  2022- 23 уч.  году  гимназия реализовывала  дополнительные общеобразовательные общеразвивающие  программы, в том числе и краткосрочные,   по трем  направленностям:</w:t>
      </w:r>
    </w:p>
    <w:p w:rsidR="00DF25BD" w:rsidRPr="00281500" w:rsidRDefault="00DF25BD" w:rsidP="00DF25BD">
      <w:pPr>
        <w:widowControl w:val="0"/>
        <w:numPr>
          <w:ilvl w:val="0"/>
          <w:numId w:val="1"/>
        </w:numPr>
        <w:autoSpaceDE w:val="0"/>
        <w:autoSpaceDN w:val="0"/>
        <w:spacing w:after="0" w:line="240" w:lineRule="auto"/>
        <w:jc w:val="both"/>
        <w:rPr>
          <w:rFonts w:ascii="Times New Roman" w:eastAsia="Times New Roman" w:hAnsi="Times New Roman" w:cs="Times New Roman"/>
          <w:lang w:eastAsia="ru-RU"/>
        </w:rPr>
      </w:pPr>
      <w:r w:rsidRPr="00281500">
        <w:rPr>
          <w:rFonts w:ascii="Times New Roman" w:eastAsia="Times New Roman" w:hAnsi="Times New Roman" w:cs="Times New Roman"/>
          <w:lang w:eastAsia="ru-RU"/>
        </w:rPr>
        <w:t>художественное: школьный театр «Родник», вокальный кружок «Созвучие»,</w:t>
      </w:r>
    </w:p>
    <w:p w:rsidR="00DF25BD" w:rsidRPr="00281500" w:rsidRDefault="00DF25BD" w:rsidP="00DF25BD">
      <w:pPr>
        <w:widowControl w:val="0"/>
        <w:numPr>
          <w:ilvl w:val="0"/>
          <w:numId w:val="1"/>
        </w:numPr>
        <w:autoSpaceDE w:val="0"/>
        <w:autoSpaceDN w:val="0"/>
        <w:spacing w:after="0" w:line="240" w:lineRule="auto"/>
        <w:jc w:val="both"/>
        <w:rPr>
          <w:rFonts w:ascii="Times New Roman" w:eastAsia="Times New Roman" w:hAnsi="Times New Roman" w:cs="Times New Roman"/>
          <w:lang w:eastAsia="ru-RU"/>
        </w:rPr>
      </w:pPr>
      <w:r w:rsidRPr="00281500">
        <w:rPr>
          <w:rFonts w:ascii="Times New Roman" w:eastAsia="Times New Roman" w:hAnsi="Times New Roman" w:cs="Times New Roman"/>
          <w:lang w:eastAsia="ru-RU"/>
        </w:rPr>
        <w:t>физкультурно-спортивное:  «Сто шагов к ГТО», кружок «Мир шахмат»</w:t>
      </w:r>
    </w:p>
    <w:p w:rsidR="00DF25BD" w:rsidRPr="00281500" w:rsidRDefault="00DF25BD" w:rsidP="00DF25BD">
      <w:pPr>
        <w:widowControl w:val="0"/>
        <w:numPr>
          <w:ilvl w:val="0"/>
          <w:numId w:val="1"/>
        </w:numPr>
        <w:autoSpaceDE w:val="0"/>
        <w:autoSpaceDN w:val="0"/>
        <w:spacing w:after="0" w:line="240" w:lineRule="auto"/>
        <w:jc w:val="both"/>
        <w:rPr>
          <w:rFonts w:ascii="Times New Roman" w:eastAsia="Times New Roman" w:hAnsi="Times New Roman" w:cs="Times New Roman"/>
          <w:lang w:eastAsia="ru-RU"/>
        </w:rPr>
      </w:pPr>
      <w:r w:rsidRPr="00281500">
        <w:rPr>
          <w:rFonts w:ascii="Times New Roman" w:eastAsia="Times New Roman" w:hAnsi="Times New Roman" w:cs="Times New Roman"/>
          <w:lang w:eastAsia="ru-RU"/>
        </w:rPr>
        <w:t>социально-педагогическое: «Основы волонтерской деятельности», «Основы ПДД»</w:t>
      </w:r>
    </w:p>
    <w:p w:rsidR="00DF25BD" w:rsidRPr="00281500" w:rsidRDefault="00DF25BD" w:rsidP="00DF25BD">
      <w:pPr>
        <w:widowControl w:val="0"/>
        <w:autoSpaceDE w:val="0"/>
        <w:autoSpaceDN w:val="0"/>
        <w:spacing w:after="0" w:line="240" w:lineRule="auto"/>
        <w:ind w:left="-142"/>
        <w:jc w:val="both"/>
        <w:rPr>
          <w:rFonts w:ascii="Times New Roman" w:eastAsia="Times New Roman" w:hAnsi="Times New Roman" w:cs="Times New Roman"/>
          <w:lang w:eastAsia="ru-RU"/>
        </w:rPr>
      </w:pPr>
      <w:r w:rsidRPr="00281500">
        <w:rPr>
          <w:rFonts w:ascii="Times New Roman" w:eastAsia="Times New Roman" w:hAnsi="Times New Roman" w:cs="Times New Roman"/>
          <w:lang w:eastAsia="ru-RU"/>
        </w:rPr>
        <w:t xml:space="preserve">С результатами внеурочной деятельности и дополнительного образования детей могут познакомиться другие учащиеся, родители, гости  на концертах, выставках,  родительских собраниях, сайте гимназии   и т. п. </w:t>
      </w:r>
    </w:p>
    <w:p w:rsidR="00281500" w:rsidRPr="00281500" w:rsidRDefault="00281500" w:rsidP="00DF25BD">
      <w:pPr>
        <w:widowControl w:val="0"/>
        <w:autoSpaceDE w:val="0"/>
        <w:autoSpaceDN w:val="0"/>
        <w:spacing w:after="0" w:line="240" w:lineRule="auto"/>
        <w:ind w:left="-142"/>
        <w:jc w:val="both"/>
        <w:rPr>
          <w:rFonts w:ascii="Times New Roman" w:eastAsia="Times New Roman" w:hAnsi="Times New Roman" w:cs="Times New Roman"/>
          <w:lang w:eastAsia="ru-RU"/>
        </w:rPr>
      </w:pPr>
    </w:p>
    <w:p w:rsidR="00281500" w:rsidRPr="00281500" w:rsidRDefault="00281500" w:rsidP="00281500">
      <w:pPr>
        <w:rPr>
          <w:rFonts w:ascii="Times New Roman" w:hAnsi="Times New Roman" w:cs="Times New Roman"/>
        </w:rPr>
      </w:pPr>
      <w:r w:rsidRPr="00281500">
        <w:rPr>
          <w:rFonts w:ascii="Times New Roman" w:hAnsi="Times New Roman" w:cs="Times New Roman"/>
        </w:rPr>
        <w:t>Положительная оценка эффективности деятельности отделения дополнительного образования родителями, является одним из важных показателей результативности работы. Удовлетворенность родителей качеством предоставляемых дополнительных образовательных услуг является своеобразной оценкой работы педагога. Для родителей, занятия ребенка в детских объединениях – это продуктивная занятость, развитие мотивации к деятельности, возможность раскрытия потенциальных способностей и талантов ребенка, его социальная защита в жизни. С этой целью разработана и адаптирована анкета по выявлению интересов и запросов на получение образовательных услуг, а также мотивации в выборе объединения по интересам как со стороны обучающихся, так и их родителей. При анализе ответов родителей (законных представителей) на вопросы анкет прослеживается динамика удовлетворённости учебн</w:t>
      </w:r>
      <w:proofErr w:type="gramStart"/>
      <w:r w:rsidRPr="00281500">
        <w:rPr>
          <w:rFonts w:ascii="Times New Roman" w:hAnsi="Times New Roman" w:cs="Times New Roman"/>
        </w:rPr>
        <w:t>о-</w:t>
      </w:r>
      <w:proofErr w:type="gramEnd"/>
      <w:r w:rsidRPr="00281500">
        <w:rPr>
          <w:rFonts w:ascii="Times New Roman" w:hAnsi="Times New Roman" w:cs="Times New Roman"/>
        </w:rPr>
        <w:t xml:space="preserve"> воспитательным процессом. Анкетирование показывает высокую заинтересованность родителей, их активное включение в образовательный процесс, чем непосредственно руководствуются педагоги, при составлении дальнейших планов по работе с детьми и родителями. В результате обработки анкет мы получили следующие данные: приняло участие 150 человек родит</w:t>
      </w:r>
      <w:r w:rsidRPr="00281500">
        <w:rPr>
          <w:rFonts w:ascii="Times New Roman" w:hAnsi="Times New Roman" w:cs="Times New Roman"/>
        </w:rPr>
        <w:t>елей по всем уровня</w:t>
      </w:r>
      <w:bookmarkStart w:id="0" w:name="_GoBack"/>
      <w:bookmarkEnd w:id="0"/>
      <w:r w:rsidRPr="00281500">
        <w:rPr>
          <w:rFonts w:ascii="Times New Roman" w:hAnsi="Times New Roman" w:cs="Times New Roman"/>
        </w:rPr>
        <w:t>м образования</w:t>
      </w:r>
    </w:p>
    <w:p w:rsidR="00281500" w:rsidRPr="00281500" w:rsidRDefault="00281500" w:rsidP="00DF25BD">
      <w:pPr>
        <w:widowControl w:val="0"/>
        <w:autoSpaceDE w:val="0"/>
        <w:autoSpaceDN w:val="0"/>
        <w:spacing w:after="0" w:line="240" w:lineRule="auto"/>
        <w:ind w:left="-142"/>
        <w:jc w:val="both"/>
        <w:rPr>
          <w:rFonts w:ascii="Times New Roman" w:eastAsia="Times New Roman" w:hAnsi="Times New Roman" w:cs="Times New Roman"/>
          <w:lang w:eastAsia="ru-RU"/>
        </w:rPr>
      </w:pPr>
    </w:p>
    <w:p w:rsidR="00DF25BD" w:rsidRPr="00281500" w:rsidRDefault="00DF25BD" w:rsidP="00DF25BD">
      <w:pPr>
        <w:widowControl w:val="0"/>
        <w:autoSpaceDE w:val="0"/>
        <w:autoSpaceDN w:val="0"/>
        <w:spacing w:after="0" w:line="240" w:lineRule="auto"/>
        <w:ind w:left="-142"/>
        <w:jc w:val="both"/>
        <w:rPr>
          <w:rFonts w:ascii="Times New Roman" w:eastAsia="Times New Roman" w:hAnsi="Times New Roman" w:cs="Times New Roman"/>
          <w:lang w:eastAsia="ru-RU"/>
        </w:rPr>
      </w:pPr>
      <w:r w:rsidRPr="00281500">
        <w:rPr>
          <w:rFonts w:ascii="Times New Roman" w:eastAsia="Times New Roman" w:hAnsi="Times New Roman" w:cs="Times New Roman"/>
          <w:lang w:eastAsia="ru-RU"/>
        </w:rPr>
        <w:t xml:space="preserve">Исходя из результатов анкетирования обучающихся и их родителей, высокое  качество работы  отмечается у  Петровой Л.В., педагога   дополнительного образования, руководителя вокально - хорового ансамбля  «Созвучие», Щедрина А.Ю., педагога дополнительного образования, руководителя школьного театра «Родник», Беликова Ю.Ю., педагога   дополнительного образования, руководителя спортивного клуба. </w:t>
      </w:r>
    </w:p>
    <w:p w:rsidR="00DF25BD" w:rsidRPr="00281500" w:rsidRDefault="00DF25BD">
      <w:pPr>
        <w:rPr>
          <w:rFonts w:ascii="Times New Roman" w:hAnsi="Times New Roman" w:cs="Times New Roman"/>
        </w:rPr>
      </w:pPr>
    </w:p>
    <w:p w:rsidR="00DF25BD" w:rsidRPr="00281500" w:rsidRDefault="00DF25BD">
      <w:pPr>
        <w:rPr>
          <w:rFonts w:ascii="Times New Roman" w:hAnsi="Times New Roman" w:cs="Times New Roman"/>
        </w:rPr>
      </w:pPr>
      <w:r w:rsidRPr="00281500">
        <w:rPr>
          <w:rFonts w:ascii="Times New Roman" w:hAnsi="Times New Roman" w:cs="Times New Roman"/>
        </w:rPr>
        <w:t xml:space="preserve">Анализ ответов учащихся позволил выяснить мнение учащихся о формировании у них чувства удовлетворенности, заинтересованности в выбранных ими объединениях в соответствии с их интересами и </w:t>
      </w:r>
      <w:r w:rsidRPr="00281500">
        <w:rPr>
          <w:rFonts w:ascii="Times New Roman" w:hAnsi="Times New Roman" w:cs="Times New Roman"/>
        </w:rPr>
        <w:t>увлечениями. По сравнению с 2022-2023</w:t>
      </w:r>
      <w:r w:rsidRPr="00281500">
        <w:rPr>
          <w:rFonts w:ascii="Times New Roman" w:hAnsi="Times New Roman" w:cs="Times New Roman"/>
        </w:rPr>
        <w:t xml:space="preserve"> учебным годом наблюдается рост удовлетворенности по всем условиям. Объединения дополнительного образования различной направленности отвечает запросам и интересам учащихся. Уровень профессионализма педагогов дополнительного образования высокий, способный вызвать у учащихся интерес к занятиям. Однако наличие ответов «нет», « не совсем» по некоторым показателям указывает на необходимость </w:t>
      </w:r>
      <w:proofErr w:type="gramStart"/>
      <w:r w:rsidRPr="00281500">
        <w:rPr>
          <w:rFonts w:ascii="Times New Roman" w:hAnsi="Times New Roman" w:cs="Times New Roman"/>
        </w:rPr>
        <w:t>обратить особое внимание решению</w:t>
      </w:r>
      <w:proofErr w:type="gramEnd"/>
      <w:r w:rsidRPr="00281500">
        <w:rPr>
          <w:rFonts w:ascii="Times New Roman" w:hAnsi="Times New Roman" w:cs="Times New Roman"/>
        </w:rPr>
        <w:t xml:space="preserve"> вопросов организации индивидуального подхода в работе объединений дополнительного образования, созданию комфортной среды пребывания воспитанников, взаимоотношениями учащихся с педагогами дополнительного образования.</w:t>
      </w:r>
    </w:p>
    <w:sectPr w:rsidR="00DF25BD" w:rsidRPr="002815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46CF0"/>
    <w:multiLevelType w:val="hybridMultilevel"/>
    <w:tmpl w:val="E5BCECC0"/>
    <w:lvl w:ilvl="0" w:tplc="0419000D">
      <w:start w:val="1"/>
      <w:numFmt w:val="bullet"/>
      <w:lvlText w:val=""/>
      <w:lvlJc w:val="left"/>
      <w:pPr>
        <w:ind w:left="556" w:hanging="360"/>
      </w:pPr>
      <w:rPr>
        <w:rFonts w:ascii="Wingdings" w:hAnsi="Wingdings" w:hint="default"/>
      </w:rPr>
    </w:lvl>
    <w:lvl w:ilvl="1" w:tplc="04190003" w:tentative="1">
      <w:start w:val="1"/>
      <w:numFmt w:val="bullet"/>
      <w:lvlText w:val="o"/>
      <w:lvlJc w:val="left"/>
      <w:pPr>
        <w:ind w:left="1276" w:hanging="360"/>
      </w:pPr>
      <w:rPr>
        <w:rFonts w:ascii="Courier New" w:hAnsi="Courier New" w:cs="Courier New" w:hint="default"/>
      </w:rPr>
    </w:lvl>
    <w:lvl w:ilvl="2" w:tplc="04190005" w:tentative="1">
      <w:start w:val="1"/>
      <w:numFmt w:val="bullet"/>
      <w:lvlText w:val=""/>
      <w:lvlJc w:val="left"/>
      <w:pPr>
        <w:ind w:left="1996" w:hanging="360"/>
      </w:pPr>
      <w:rPr>
        <w:rFonts w:ascii="Wingdings" w:hAnsi="Wingdings" w:hint="default"/>
      </w:rPr>
    </w:lvl>
    <w:lvl w:ilvl="3" w:tplc="04190001" w:tentative="1">
      <w:start w:val="1"/>
      <w:numFmt w:val="bullet"/>
      <w:lvlText w:val=""/>
      <w:lvlJc w:val="left"/>
      <w:pPr>
        <w:ind w:left="2716" w:hanging="360"/>
      </w:pPr>
      <w:rPr>
        <w:rFonts w:ascii="Symbol" w:hAnsi="Symbol" w:hint="default"/>
      </w:rPr>
    </w:lvl>
    <w:lvl w:ilvl="4" w:tplc="04190003" w:tentative="1">
      <w:start w:val="1"/>
      <w:numFmt w:val="bullet"/>
      <w:lvlText w:val="o"/>
      <w:lvlJc w:val="left"/>
      <w:pPr>
        <w:ind w:left="3436" w:hanging="360"/>
      </w:pPr>
      <w:rPr>
        <w:rFonts w:ascii="Courier New" w:hAnsi="Courier New" w:cs="Courier New" w:hint="default"/>
      </w:rPr>
    </w:lvl>
    <w:lvl w:ilvl="5" w:tplc="04190005" w:tentative="1">
      <w:start w:val="1"/>
      <w:numFmt w:val="bullet"/>
      <w:lvlText w:val=""/>
      <w:lvlJc w:val="left"/>
      <w:pPr>
        <w:ind w:left="4156" w:hanging="360"/>
      </w:pPr>
      <w:rPr>
        <w:rFonts w:ascii="Wingdings" w:hAnsi="Wingdings" w:hint="default"/>
      </w:rPr>
    </w:lvl>
    <w:lvl w:ilvl="6" w:tplc="04190001" w:tentative="1">
      <w:start w:val="1"/>
      <w:numFmt w:val="bullet"/>
      <w:lvlText w:val=""/>
      <w:lvlJc w:val="left"/>
      <w:pPr>
        <w:ind w:left="4876" w:hanging="360"/>
      </w:pPr>
      <w:rPr>
        <w:rFonts w:ascii="Symbol" w:hAnsi="Symbol" w:hint="default"/>
      </w:rPr>
    </w:lvl>
    <w:lvl w:ilvl="7" w:tplc="04190003" w:tentative="1">
      <w:start w:val="1"/>
      <w:numFmt w:val="bullet"/>
      <w:lvlText w:val="o"/>
      <w:lvlJc w:val="left"/>
      <w:pPr>
        <w:ind w:left="5596" w:hanging="360"/>
      </w:pPr>
      <w:rPr>
        <w:rFonts w:ascii="Courier New" w:hAnsi="Courier New" w:cs="Courier New" w:hint="default"/>
      </w:rPr>
    </w:lvl>
    <w:lvl w:ilvl="8" w:tplc="04190005" w:tentative="1">
      <w:start w:val="1"/>
      <w:numFmt w:val="bullet"/>
      <w:lvlText w:val=""/>
      <w:lvlJc w:val="left"/>
      <w:pPr>
        <w:ind w:left="63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BD"/>
    <w:rsid w:val="00281500"/>
    <w:rsid w:val="009C79BC"/>
    <w:rsid w:val="00DF2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547</Words>
  <Characters>3122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2023-11-27T10:45:00Z</dcterms:created>
  <dcterms:modified xsi:type="dcterms:W3CDTF">2023-11-27T10:59:00Z</dcterms:modified>
</cp:coreProperties>
</file>